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a634f425693140b2b59c3dbb378e5a70d4695"/>
    <w:p>
      <w:pPr>
        <w:pStyle w:val="Heading3"/>
      </w:pPr>
      <w:r>
        <w:t xml:space="preserve">Тактико-специальные занятия с московским спецподразделением Росгвардии проведены в Подмосковье</w:t>
      </w:r>
    </w:p>
    <w:p>
      <w:pPr>
        <w:pStyle w:val="FirstParagraph"/>
      </w:pPr>
      <w:r>
        <w:t xml:space="preserve">04.07.2024</w:t>
      </w:r>
    </w:p>
    <w:p>
      <w:pPr>
        <w:pStyle w:val="BodyText"/>
      </w:pPr>
      <w:r>
        <w:t xml:space="preserve">Сотрудники ОМОН «Меч» на транспорте Главного управления Росгвардии по городу Москве на одном из подмосковных полигонов провели тактико-специальные занятия.</w:t>
      </w:r>
    </w:p>
    <w:p>
      <w:pPr>
        <w:pStyle w:val="BodyText"/>
      </w:pPr>
      <w:r>
        <w:t xml:space="preserve">Спецназовцы отработали боевое гранатометание, стрельбу из пулемёта с применением боевой техники, а также методы поиска задержания или уничтожения вооруженных преступников посредством БПЛА.</w:t>
      </w:r>
    </w:p>
    <w:p>
      <w:pPr>
        <w:pStyle w:val="BodyText"/>
      </w:pPr>
      <w:r>
        <w:t xml:space="preserve">Гостем полевого выхода отряда ОМОН «Меч» на транспорте стал профессиональный стрелок, действующий инструктор Федерации служебно-прикладной подготовки силовых структур К-9 Марат Сутаев.</w:t>
      </w:r>
    </w:p>
    <w:p>
      <w:pPr>
        <w:pStyle w:val="BodyText"/>
      </w:pPr>
      <w:r>
        <w:t xml:space="preserve">Он провел для росгвардейцев несколько мастер-классов по практической стрельбе и специальной тактике.</w:t>
      </w:r>
    </w:p>
    <w:p>
      <w:pPr>
        <w:pStyle w:val="BodyText"/>
      </w:pPr>
      <w:r>
        <w:t xml:space="preserve">Кроме того, в рамках учений проводились занятия по тактической медицине, инженерной и топографической подготовке с привлечением специалистов и инструкторов различных силовых ведомств.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http://veshnyaki.mos.ru/presscenter/blackboard/detail/12463525.html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blackboard/detail/12463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blackboard/detail/12463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2025-02-02T05:01:25Z</dcterms:created>
  <dcterms:modified xsi:type="dcterms:W3CDTF">2025-02-02T05:01:25Z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