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8b4a95ab6a34d3ced26b054407af181f504ff"/>
    <w:p>
      <w:pPr>
        <w:pStyle w:val="Heading3"/>
      </w:pPr>
      <w:r>
        <w:t xml:space="preserve">Электрички в Вешняках перевели на зимнее расписание</w:t>
      </w:r>
    </w:p>
    <w:p>
      <w:pPr>
        <w:pStyle w:val="FirstParagraph"/>
      </w:pPr>
      <w:r>
        <w:t xml:space="preserve">31.10.2022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shnyaki.mos.ru/www/upload/medialibrary/68d/z6v77hxh260ubruzj86g54m4r1tq0w6j/photo_2022_10_06_14_40_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Поезда Центральной пригородной пассажирской компании (ЦППК) с 30 октября будут курсировать по зимнему расписанию. Об этом сообщили в агентстве городских новостей «Москва».</w:t>
      </w:r>
    </w:p>
    <w:p>
      <w:pPr>
        <w:pStyle w:val="BodyText"/>
      </w:pPr>
      <w:r>
        <w:t xml:space="preserve">На Казанском направлении МЖД отменят семь электричек, у двух изменится периодичность движения.</w:t>
      </w:r>
    </w:p>
    <w:p>
      <w:pPr>
        <w:pStyle w:val="BodyText"/>
      </w:pPr>
      <w:r>
        <w:t xml:space="preserve">— С 30 октября электропоезда перейдут на зимнее расписание. Сезонные корректировки проводятся два раза в год с учетом изменения пассажиропотока, связанного в первую очередь с дачным сезоном, — уточнили в пресс-службе перевозчика.</w:t>
      </w:r>
    </w:p>
    <w:p>
      <w:pPr>
        <w:pStyle w:val="BodyText"/>
      </w:pPr>
      <w:r>
        <w:t xml:space="preserve">Напоминаем, в районе Вешняки на Казанском направлении МЖД находятся станции: «Выхино», «Вешняки» и «Плющево».</w:t>
      </w:r>
    </w:p>
    <w:p>
      <w:pPr>
        <w:pStyle w:val="BodyText"/>
      </w:pPr>
      <w:r>
        <w:t xml:space="preserve">Ознакомиться с актуальным расписанием движения поездов можно на официальном сайте компании, а также в мобильном приложении «Расписание и билеты ЦППК».</w:t>
      </w:r>
    </w:p>
    <w:p>
      <w:pPr>
        <w:pStyle w:val="BodyText"/>
      </w:pPr>
      <w:r>
        <w:t xml:space="preserve">Фото: Дмитрий Дойников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http://veshnyaki.mos.ru/presscenter/news/detail/11170356.html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Вешняки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eshnyaki.mos.ru" TargetMode="External" /><Relationship Type="http://schemas.openxmlformats.org/officeDocument/2006/relationships/hyperlink" Id="rId23" Target="http://veshnyaki.mos.ru/presscenter/news/detail/11170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eshnyaki.mos.ru" TargetMode="External" /><Relationship Type="http://schemas.openxmlformats.org/officeDocument/2006/relationships/hyperlink" Id="rId23" Target="http://veshnyaki.mos.ru/presscenter/news/detail/11170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2024-08-19T21:50:19Z</dcterms:created>
  <dcterms:modified xsi:type="dcterms:W3CDTF">2024-08-19T21:50:19Z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