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26315ea99197c396375450836963c33623f22"/>
    <w:p>
      <w:pPr>
        <w:pStyle w:val="Heading3"/>
      </w:pPr>
      <w:r>
        <w:t xml:space="preserve">Сотрудник налоговой инспекции осужден Перовским районным судом за получение взятки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t xml:space="preserve">Вступил в законную силу обвинительный приговор Перовского районного суда г. Москвы по уголовному делу в отношении специалиста 1 разряда отдела оперативного контроля ИФНС России № 20 по г. Москве, 26-летнего Александра Каргина.</w:t>
      </w:r>
    </w:p>
    <w:p>
      <w:pPr>
        <w:pStyle w:val="BodyText"/>
      </w:pPr>
      <w:r>
        <w:t xml:space="preserve">Каргин признан виновным в совершении преступления, предусмотренного ч. 3 ст. 290 Уголовного кодекса РФ (получение взятки за незаконное бездействие).</w:t>
      </w:r>
    </w:p>
    <w:p>
      <w:pPr>
        <w:pStyle w:val="BodyText"/>
      </w:pPr>
      <w:r>
        <w:t xml:space="preserve">Установлено, что Каргин в мае 2015 года получил от представителя ООО «Феол-Авто» комплект документов на ежегодную замену электронной ленты кассовой защиты контрольно-кассового аппарата, при проверке которых выявил ряд нарушений налоговой отчетности.</w:t>
      </w:r>
    </w:p>
    <w:p>
      <w:pPr>
        <w:pStyle w:val="BodyText"/>
      </w:pPr>
      <w:r>
        <w:t xml:space="preserve">В целях незаконного обогащения Каргин предложил заявителю передать ему взятку в размере 10 тысяч рублей за непринятие им мер по фиксации выявленных нарушений и применению штрафных санкций.</w:t>
      </w:r>
    </w:p>
    <w:p>
      <w:pPr>
        <w:pStyle w:val="BodyText"/>
      </w:pPr>
      <w:r>
        <w:t xml:space="preserve">Склонив предпринимателя к передаче денежных средств, 18.05.2015 в холле помещения ИФНС России № 20 по г. Москве Каргин получил от представителя фирмы требуемую сумму, после чего вернул пакет документов с проставленной печатью о замене электронной ленты кассовой защиты, однако был задержан на месте сотрудниками правоохранительных органов.</w:t>
      </w:r>
    </w:p>
    <w:p>
      <w:pPr>
        <w:pStyle w:val="BodyText"/>
      </w:pPr>
      <w:r>
        <w:t xml:space="preserve">Суд согласился с версией следствия и позицией государственного обвинения, приговорив Каргина к трем годам лишения свободы условно с испытательным сроком на три года, а также к штрафу в размере сорокакратной суммы взятки – 400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http://veshnyaki.mos.ru/presscenter/news/detail/2146081.html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146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2146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2025-08-06T01:58:29Z</dcterms:created>
  <dcterms:modified xsi:type="dcterms:W3CDTF">2025-08-06T01:58:29Z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