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6b7a3865a26313e54bcf5e091bde8e4a2d654"/>
    <w:p>
      <w:pPr>
        <w:pStyle w:val="Heading3"/>
      </w:pPr>
      <w:r>
        <w:t xml:space="preserve">Беседа о безопасности состоялась в Доме Ветеранов Сцены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днях заместитель начальника 3 регионального отдела Управления по ВАО Максим Дьяченко и инспектор Юрий Щегорев провели инструктаж с представителями администрации Дома Ветеранов Сцены. Офицеры окружного МЧС начали свое выступление перед собравшимися в зале с доведения обстановки с пожарами на территории округа. Во время беседы большое внимание было уделено обсуждению вопросов пожарной безопасности. Участники встречи активно задавали вопросы представителям МЧС о том, какие правила необходимо соблюдать, чтобы избежать пожара и различных чрезвычайных ситуаций.</w:t>
      </w:r>
    </w:p>
    <w:p>
      <w:pPr>
        <w:pStyle w:val="BodyText"/>
      </w:pPr>
      <w:r>
        <w:t xml:space="preserve">В случае пожара или другой непредвиденной ситуации на сотрудников Дома Ветеранов Сцены несут большую ответственность за своих подопечных, ведь, как известно, правильные действия при эвакуации и своевременное и правильное сообщение о пожаре может исключить человеческие жертвы. В своем выступлении Максим Дьяченко напомнил, что номер вызова пожарно-спасательных подразделений теперь «101» и «112», а также рассказал слушателям о том, какие сведения необходимо сообщать при разговоре с диспетчером – нужно сообщить точный адрес, количество человек, находящихся в здании и место, где произошло возгорание, а затем обеспечить встречу пожарно-спасательных подразделений. Инспектор Юрий Щегорев объяснил участникам встречи, как правильно использовать огнетушитель.</w:t>
      </w:r>
    </w:p>
    <w:p>
      <w:pPr>
        <w:pStyle w:val="BodyText"/>
      </w:pPr>
      <w:r>
        <w:t xml:space="preserve">В завершение встречи участники поблагодарили офицеров МЧС за познавательную беседу, а те, в свою очередь, выразили благодарность администрации Дома Ветеранов Сцены за должное внимание к вопросам безопасности жизнедеятельности.</w:t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Фото: Елена Сорочук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http://veshnyaki.mos.ru/presscenter/news/detail/2192966.html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19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19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2025-08-06T01:58:26Z</dcterms:created>
  <dcterms:modified xsi:type="dcterms:W3CDTF">2025-08-06T01:58:26Z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