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9fdbacd7d91791f0203298268bdfe22c1ad3a"/>
    <w:p>
      <w:pPr>
        <w:pStyle w:val="Heading3"/>
      </w:pPr>
      <w:r>
        <w:t xml:space="preserve">Управление Федеральной службы в сфере защиты прав потребителей информирует о нарушении закона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 Управление Федеральная служба по надзору в сфере защиты прав потребителей и благополучия человека информирует «О выявлении в обороте фальсифицированной молочной продукции и продукции из водных биоресурсов, выработанной предприятиями, отсутствующими по фактическому адресу, указанному на этикетке продукции» следующих предприятий производителей и поставщиков пищевой продукции:</w:t>
      </w:r>
    </w:p>
    <w:p>
      <w:pPr>
        <w:pStyle w:val="BodyText"/>
      </w:pPr>
      <w:r>
        <w:t xml:space="preserve">- ООО «Русвнешторг» (Московская область, Пушкинский район, пос. Правдинский, Степаньковское шоссе, д. 170;</w:t>
      </w:r>
    </w:p>
    <w:p>
      <w:pPr>
        <w:pStyle w:val="BodyText"/>
      </w:pPr>
      <w:r>
        <w:t xml:space="preserve">- ООО «Магурос» (Московская область, г. Наро-Фоминск, ул. Московская, д. 15 «Наро-Фоминский хладокомбинат»);</w:t>
      </w:r>
    </w:p>
    <w:p>
      <w:pPr>
        <w:pStyle w:val="BodyText"/>
      </w:pPr>
      <w:r>
        <w:t xml:space="preserve">- ООО «КУХБУТТЕР» (юр. адрес: г. Москва, Электрический переулок, д. 12, комн. 6; фактический адрес производства, указанный на этикетке: Московская область, г. Серпухов, ул. Чернышевского, д. 44а);</w:t>
      </w:r>
    </w:p>
    <w:p>
      <w:pPr>
        <w:pStyle w:val="BodyText"/>
      </w:pPr>
      <w:r>
        <w:t xml:space="preserve">- ООО «Сырный домик» (адрес производства, указанный на этикетке: Московская область, г. Талдом, ул. Молодежная, д. 36а);</w:t>
      </w:r>
    </w:p>
    <w:p>
      <w:pPr>
        <w:pStyle w:val="BodyText"/>
      </w:pPr>
      <w:r>
        <w:t xml:space="preserve">- ООО «Топаз», адрес 144007, Московская область, г. Электросталь, ул. Мира, д. 25Г, корп. 14 ОГРН 1105530000909, ИНН 5053068883, тел. 8(496)57-2-51-51, 8 (496)57-08-68;</w:t>
      </w:r>
    </w:p>
    <w:p>
      <w:pPr>
        <w:pStyle w:val="BodyText"/>
      </w:pPr>
      <w:r>
        <w:t xml:space="preserve">- ООО «Милко» по адресу: Московская область, г. Мытищи, Олимпийский пр-т, д. 38, корп. 5;</w:t>
      </w:r>
    </w:p>
    <w:p>
      <w:pPr>
        <w:pStyle w:val="BodyText"/>
      </w:pPr>
      <w:r>
        <w:t xml:space="preserve">- ООО «Производственно-торговая компания «ВИВАТ» (Московская область, г. Королев, ул. Калининградская, 4, 67);</w:t>
      </w:r>
    </w:p>
    <w:p>
      <w:pPr>
        <w:pStyle w:val="BodyText"/>
      </w:pPr>
      <w:r>
        <w:t xml:space="preserve">- ООО «МОЛКОМ» по адресу: Московская область, г. Щелково, ул. Механизаторов, д. 26;</w:t>
      </w:r>
    </w:p>
    <w:p>
      <w:pPr>
        <w:pStyle w:val="BodyText"/>
      </w:pPr>
      <w:r>
        <w:t xml:space="preserve">- ООО «Кливия» (Московская область, г. Ногинск, ул. Ново-Ногинская, д. 15);</w:t>
      </w:r>
    </w:p>
    <w:p>
      <w:pPr>
        <w:pStyle w:val="BodyText"/>
      </w:pPr>
      <w:r>
        <w:t xml:space="preserve">- ООО «Алико» (Московская область, г. Электросталь, ул. Рабочая, д. 835);</w:t>
      </w:r>
    </w:p>
    <w:p>
      <w:pPr>
        <w:pStyle w:val="BodyText"/>
      </w:pPr>
      <w:r>
        <w:t xml:space="preserve">- ООО «Молочный трест» (Московская область, г. Лосино-Петровский, ул. Лесная, д. 9).</w:t>
      </w:r>
    </w:p>
    <w:p>
      <w:pPr>
        <w:pStyle w:val="BodyText"/>
      </w:pPr>
      <w:r>
        <w:t xml:space="preserve">В случае обнаружения вышеуказанной продукции необходимо проинформировать территориальный отдел Управления Роспотребнадзора по г. Москве в Восточном административном округе города Москвы (ул. 2-я Владимирская, д. 46, к. 2, или по телефонам: 8(495) 368-85-88, 8(495) 368-20-05).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http://veshnyaki.mos.ru/presscenter/news/detail/2281102.html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281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281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2024-01-18T02:20:38Z</dcterms:created>
  <dcterms:modified xsi:type="dcterms:W3CDTF">2024-01-18T02:20:38Z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