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3ec4dd13a44fa7bcb2d2fa44ec5a1cfc5ad48"/>
    <w:p>
      <w:pPr>
        <w:pStyle w:val="Heading3"/>
      </w:pPr>
      <w:r>
        <w:t xml:space="preserve">Ночной электробус начал курсировать в ВАО</w:t>
      </w:r>
    </w:p>
    <w:p>
      <w:pPr>
        <w:pStyle w:val="FirstParagraph"/>
      </w:pPr>
      <w:r>
        <w:t xml:space="preserve">03.03.2020</w:t>
      </w:r>
    </w:p>
    <w:p>
      <w:pPr>
        <w:pStyle w:val="BodyText"/>
      </w:pPr>
      <w:r>
        <w:rPr>
          <w:iCs/>
          <w:i/>
          <w:bCs/>
          <w:b/>
        </w:rPr>
        <w:t xml:space="preserve">Первый в Москве ночной электробус № Н3 начал курсировать в Восточном округе, он перевозит пассажиров от Уссурийской улицы до станции метро</w:t>
      </w:r>
      <w:r>
        <w:t xml:space="preserve"> </w:t>
      </w:r>
      <w:r>
        <w:rPr>
          <w:iCs/>
          <w:i/>
          <w:bCs/>
          <w:b/>
        </w:rPr>
        <w:t xml:space="preserve">«Китай-город»</w:t>
      </w:r>
      <w:r>
        <w:rPr>
          <w:iCs/>
          <w:i/>
          <w:bCs/>
          <w:b/>
        </w:rPr>
        <w:t xml:space="preserve">, говорится в сообщении</w:t>
      </w:r>
      <w:r>
        <w:t xml:space="preserve"> </w:t>
      </w:r>
      <w:r>
        <w:rPr>
          <w:iCs/>
          <w:i/>
          <w:bCs/>
          <w:b/>
        </w:rPr>
        <w:t xml:space="preserve">пресс-службы</w:t>
      </w:r>
      <w:r>
        <w:t xml:space="preserve"> </w:t>
      </w:r>
      <w:r>
        <w:rPr>
          <w:iCs/>
          <w:i/>
          <w:bCs/>
          <w:b/>
        </w:rPr>
        <w:t xml:space="preserve">префектуры ВАО, со ссылкой на </w:t>
      </w:r>
      <w:r>
        <w:rPr>
          <w:iCs/>
          <w:i/>
          <w:bCs/>
          <w:b/>
        </w:rPr>
        <w:t xml:space="preserve">пресс-службу</w:t>
      </w:r>
      <w:r>
        <w:t xml:space="preserve"> </w:t>
      </w:r>
      <w:r>
        <w:rPr>
          <w:iCs/>
          <w:i/>
          <w:bCs/>
          <w:b/>
        </w:rPr>
        <w:t xml:space="preserve">ГУП «Мосгортранс».</w:t>
      </w:r>
    </w:p>
    <w:p>
      <w:pPr>
        <w:pStyle w:val="BodyText"/>
      </w:pPr>
      <w:r>
        <w:t xml:space="preserve">«Это первый электробус в Москве, который вышел на ночной маршрут. Пока экологически чистые машины курсируют на линии № Н3 вместе с обычными автобусами», — отметили в пресс-службе Мосгортранс.</w:t>
      </w:r>
    </w:p>
    <w:p>
      <w:pPr>
        <w:pStyle w:val="BodyText"/>
      </w:pPr>
      <w:r>
        <w:t xml:space="preserve">Всего в Восточном округе электробусы освоили уже четыре маршрута — первый электротранспорт поехал в ВАО по маршруту № 83 от Уссурийской улицы до станции метро «Преображенская площадь» зимой 2019 года, в июне новые машины вышли на маршрут № Т25 «Проспект Буденного — станция метро «Лубянка», а затем и на маршрут Т14, который связывает восток с северо-востоком и перевозит пассажиров от Электрозаводского моста до Северянинского путепровода.</w:t>
      </w:r>
    </w:p>
    <w:p>
      <w:pPr>
        <w:pStyle w:val="BodyText"/>
      </w:pPr>
      <w:r>
        <w:t xml:space="preserve">Таким образом, общее число направлений, где в столице курсируют электробусы, достигло 19. На них работают 300 современных экологически чистых машин. В салоне есть системы климат-контроля и спутниковой навигации, разъёмы для зарядки мобильных устройств, информационные медиаэкраны и бесплатный Wi-Fi. Двигается электробус практически бесшумно.</w:t>
      </w:r>
    </w:p>
    <w:p>
      <w:pPr>
        <w:pStyle w:val="BodyText"/>
      </w:pPr>
      <w:r>
        <w:t xml:space="preserve">Ночной маршрут № Н3 работает с 0.00 до 6.00. Он проходит через районы Измайлово, Восточное и Северное Измайлово, Гольяново и Соколиная Гора.</w:t>
      </w:r>
    </w:p>
    <w:p>
      <w:pPr>
        <w:pStyle w:val="BodyText"/>
      </w:pPr>
      <w:r>
        <w:t xml:space="preserve">Такими маршрутами пользуются более 4 тысяч человек каждую ночь. Интервалы движения составляют от 15 до 30 минут. Стоимость проезда — такая же, как и днём. Ночной транспорт останавливается только по требованию. Так он быстрее доезжает до конечной остановки и не задерживается в пути.</w:t>
      </w:r>
    </w:p>
    <w:p>
      <w:pPr>
        <w:pStyle w:val="BodyText"/>
      </w:pPr>
      <w:r>
        <w:t xml:space="preserve">— Мы с мужем в силу рабочих обстоятельств теперь часто ездим по этому маршруту. Тепло и уютно в ночном электробусе, нам очень нравится, — сказала Ксения Магаева с Щёлковского шоссе.</w:t>
      </w:r>
    </w:p>
    <w:p>
      <w:pPr>
        <w:pStyle w:val="BodyText"/>
      </w:pPr>
      <w:r>
        <w:t xml:space="preserve">Заряжается электробус при помощи пантографа на ультрабыстрых зарядных станциях, расположенных на конечных остановках. Для пополнения заряда батареи требуется от шести до 15 минут. Погодные условия на этот процесс не влияют.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http://veshnyaki.mos.ru/presscenter/news/detail/8731926.html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Вешняки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87319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eshnyaki.mos.ru" TargetMode="External" /><Relationship Type="http://schemas.openxmlformats.org/officeDocument/2006/relationships/hyperlink" Id="rId20" Target="http://veshnyaki.mos.ru/presscenter/news/detail/87319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2025-07-16T10:11:52Z</dcterms:created>
  <dcterms:modified xsi:type="dcterms:W3CDTF">2025-07-16T10:11:52Z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