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уважаемые-жителя-района-вешняки"/>
    <w:p>
      <w:pPr>
        <w:pStyle w:val="Heading3"/>
      </w:pPr>
      <w:r>
        <w:t xml:space="preserve">Уважаемые жителя района Вешняки!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Уважаемые жителя района Вешняки!</w:t>
      </w:r>
    </w:p>
    <w:p>
      <w:pPr>
        <w:pStyle w:val="BodyText"/>
      </w:pPr>
      <w:r>
        <w:t xml:space="preserve">С информацией о мероприятиях по повышению энергоэффективности МКД Вы можете ознакомиться, перейдя по следующим ссылкам:</w:t>
      </w:r>
    </w:p>
    <w:p>
      <w:pPr>
        <w:pStyle w:val="BodyText"/>
      </w:pPr>
      <w:hyperlink r:id="rId20">
        <w:r>
          <w:rPr>
            <w:rStyle w:val="Hyperlink"/>
          </w:rPr>
          <w:t xml:space="preserve">https://gbuv.ru/energoeffektivnost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https://yk-stroypraktik.ru/energoeffektivnost/2019/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http://veshnyaki.mos.ru/utilities/news-lcd/detail/9146754.html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Вешняки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utilities/news-lcd/detail/9146754.html" TargetMode="External" /><Relationship Type="http://schemas.openxmlformats.org/officeDocument/2006/relationships/hyperlink" Id="rId20" Target="https://gbuv.ru/energoeffektivnost" TargetMode="External" /><Relationship Type="http://schemas.openxmlformats.org/officeDocument/2006/relationships/hyperlink" Id="rId21" Target="https://yk-stroypraktik.ru/energoeffektivnost/20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utilities/news-lcd/detail/9146754.html" TargetMode="External" /><Relationship Type="http://schemas.openxmlformats.org/officeDocument/2006/relationships/hyperlink" Id="rId20" Target="https://gbuv.ru/energoeffektivnost" TargetMode="External" /><Relationship Type="http://schemas.openxmlformats.org/officeDocument/2006/relationships/hyperlink" Id="rId21" Target="https://yk-stroypraktik.ru/energoeffektivnost/20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2024-07-23T16:24:24Z</dcterms:created>
  <dcterms:modified xsi:type="dcterms:W3CDTF">2024-07-23T16:24:24Z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